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5" w:rsidRDefault="00FF3A8A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倡绿色科技殡葬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树文明新风</w:t>
      </w:r>
    </w:p>
    <w:p w:rsidR="00724FD5" w:rsidRDefault="00FF3A8A">
      <w:pPr>
        <w:rPr>
          <w:rFonts w:ascii="黑体" w:eastAsia="黑体" w:hAnsi="黑体"/>
          <w:b/>
          <w:bCs/>
          <w:sz w:val="36"/>
          <w:szCs w:val="36"/>
        </w:rPr>
      </w:pPr>
      <w:bookmarkStart w:id="0" w:name="_Hlk79068830"/>
      <w:r>
        <w:rPr>
          <w:rFonts w:ascii="黑体" w:eastAsia="黑体" w:hAnsi="黑体"/>
          <w:b/>
          <w:bCs/>
          <w:sz w:val="36"/>
          <w:szCs w:val="36"/>
        </w:rPr>
        <w:t>2021</w:t>
      </w:r>
      <w:r>
        <w:rPr>
          <w:rFonts w:ascii="黑体" w:eastAsia="黑体" w:hAnsi="黑体" w:hint="eastAsia"/>
          <w:b/>
          <w:bCs/>
          <w:sz w:val="36"/>
          <w:szCs w:val="36"/>
        </w:rPr>
        <w:t>武汉国际殡葬设备用品博览会暨墓园墓碑石材展</w:t>
      </w:r>
      <w:bookmarkEnd w:id="0"/>
    </w:p>
    <w:p w:rsidR="00724FD5" w:rsidRDefault="00FF3A8A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2021 Wuhan International Funeral Equipment  Supplies Expo and Cemetery Tombstone Stone Exhibition</w:t>
      </w:r>
    </w:p>
    <w:p w:rsidR="00724FD5" w:rsidRDefault="00724FD5">
      <w:pPr>
        <w:rPr>
          <w:rFonts w:ascii="仿宋" w:eastAsia="仿宋" w:hAnsi="仿宋"/>
          <w:b/>
          <w:bCs/>
          <w:sz w:val="28"/>
          <w:szCs w:val="28"/>
        </w:rPr>
      </w:pPr>
    </w:p>
    <w:p w:rsidR="00724FD5" w:rsidRDefault="00FF3A8A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时间：</w:t>
      </w:r>
      <w:r>
        <w:rPr>
          <w:rFonts w:ascii="仿宋" w:eastAsia="仿宋" w:hAnsi="仿宋"/>
          <w:b/>
          <w:bCs/>
          <w:sz w:val="28"/>
          <w:szCs w:val="28"/>
        </w:rPr>
        <w:t>2021</w:t>
      </w:r>
      <w:r>
        <w:rPr>
          <w:rFonts w:ascii="仿宋" w:eastAsia="仿宋" w:hAnsi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/>
          <w:b/>
          <w:bCs/>
          <w:sz w:val="28"/>
          <w:szCs w:val="28"/>
        </w:rPr>
        <w:t>12</w:t>
      </w:r>
      <w:r>
        <w:rPr>
          <w:rFonts w:ascii="仿宋" w:eastAsia="仿宋" w:hAnsi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/>
          <w:b/>
          <w:bCs/>
          <w:sz w:val="28"/>
          <w:szCs w:val="28"/>
        </w:rPr>
        <w:t>14-16</w:t>
      </w:r>
      <w:r>
        <w:rPr>
          <w:rFonts w:ascii="仿宋" w:eastAsia="仿宋" w:hAnsi="仿宋" w:hint="eastAsia"/>
          <w:b/>
          <w:bCs/>
          <w:sz w:val="28"/>
          <w:szCs w:val="28"/>
        </w:rPr>
        <w:t>日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bCs/>
          <w:sz w:val="28"/>
          <w:szCs w:val="28"/>
        </w:rPr>
        <w:t>地点：中国</w:t>
      </w:r>
      <w:r>
        <w:rPr>
          <w:rFonts w:ascii="仿宋" w:eastAsia="仿宋" w:hAnsi="仿宋" w:hint="eastAsia"/>
          <w:sz w:val="32"/>
          <w:szCs w:val="32"/>
        </w:rPr>
        <w:t>·</w:t>
      </w:r>
      <w:r>
        <w:rPr>
          <w:rFonts w:ascii="仿宋" w:eastAsia="仿宋" w:hAnsi="仿宋" w:hint="eastAsia"/>
          <w:b/>
          <w:bCs/>
          <w:sz w:val="28"/>
          <w:szCs w:val="28"/>
        </w:rPr>
        <w:t>武汉国际博览中心</w:t>
      </w:r>
      <w:r>
        <w:rPr>
          <w:rFonts w:ascii="仿宋" w:eastAsia="仿宋" w:hAnsi="仿宋"/>
          <w:b/>
          <w:bCs/>
          <w:sz w:val="28"/>
          <w:szCs w:val="28"/>
        </w:rPr>
        <w:t xml:space="preserve">   </w:t>
      </w:r>
    </w:p>
    <w:p w:rsidR="00724FD5" w:rsidRDefault="00FF3A8A">
      <w:pPr>
        <w:ind w:firstLineChars="300" w:firstLine="632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/>
          <w:b/>
          <w:bCs/>
          <w:szCs w:val="21"/>
        </w:rPr>
        <w:t>December 14-16, 2021                  Venue: Wuhan International Expo Center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 xml:space="preserve">   </w:t>
      </w:r>
    </w:p>
    <w:p w:rsidR="00724FD5" w:rsidRDefault="00724FD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724FD5" w:rsidRDefault="00724FD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724FD5" w:rsidRDefault="00FF3A8A">
      <w:pPr>
        <w:tabs>
          <w:tab w:val="left" w:pos="7780"/>
        </w:tabs>
        <w:spacing w:line="360" w:lineRule="auto"/>
        <w:rPr>
          <w:rFonts w:ascii="黑体" w:eastAsia="黑体" w:hAnsi="黑体"/>
          <w:sz w:val="72"/>
          <w:szCs w:val="72"/>
        </w:rPr>
      </w:pPr>
      <w:r>
        <w:rPr>
          <w:rFonts w:ascii="仿宋" w:eastAsia="仿宋" w:hAnsi="仿宋"/>
          <w:b/>
          <w:bCs/>
          <w:sz w:val="32"/>
          <w:szCs w:val="32"/>
        </w:rPr>
        <w:t xml:space="preserve">                 </w:t>
      </w:r>
      <w:r>
        <w:rPr>
          <w:rFonts w:ascii="黑体" w:eastAsia="黑体" w:hAnsi="黑体" w:hint="eastAsia"/>
          <w:b/>
          <w:bCs/>
          <w:sz w:val="72"/>
          <w:szCs w:val="72"/>
        </w:rPr>
        <w:t>邀</w:t>
      </w:r>
      <w:r>
        <w:rPr>
          <w:rFonts w:ascii="黑体" w:eastAsia="黑体" w:hAnsi="黑体"/>
          <w:b/>
          <w:bCs/>
          <w:sz w:val="72"/>
          <w:szCs w:val="72"/>
        </w:rPr>
        <w:t xml:space="preserve"> </w:t>
      </w:r>
      <w:r>
        <w:rPr>
          <w:rFonts w:ascii="黑体" w:eastAsia="黑体" w:hAnsi="黑体" w:hint="eastAsia"/>
          <w:b/>
          <w:bCs/>
          <w:sz w:val="72"/>
          <w:szCs w:val="72"/>
        </w:rPr>
        <w:t>请</w:t>
      </w:r>
      <w:r>
        <w:rPr>
          <w:rFonts w:ascii="黑体" w:eastAsia="黑体" w:hAnsi="黑体"/>
          <w:b/>
          <w:bCs/>
          <w:sz w:val="72"/>
          <w:szCs w:val="72"/>
        </w:rPr>
        <w:t xml:space="preserve"> </w:t>
      </w:r>
      <w:r>
        <w:rPr>
          <w:rFonts w:ascii="黑体" w:eastAsia="黑体" w:hAnsi="黑体" w:hint="eastAsia"/>
          <w:b/>
          <w:bCs/>
          <w:sz w:val="72"/>
          <w:szCs w:val="72"/>
        </w:rPr>
        <w:t>函</w:t>
      </w:r>
    </w:p>
    <w:p w:rsidR="00724FD5" w:rsidRDefault="00724FD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CHINAFSSEXPO2021</w:t>
      </w:r>
    </w:p>
    <w:p w:rsidR="00724FD5" w:rsidRDefault="00FF3A8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近年来，我国殡葬行业相关机构数量波动较为明显，受国家政策等影响，整体呈先上升后下降的趋势。根据民政部《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年民政事业发展统计公报》数据显示，截至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年底，全国殡葬服务机构共计</w:t>
      </w:r>
      <w:r>
        <w:rPr>
          <w:rFonts w:ascii="仿宋" w:eastAsia="仿宋" w:hAnsi="仿宋"/>
          <w:sz w:val="32"/>
          <w:szCs w:val="32"/>
        </w:rPr>
        <w:t>4060</w:t>
      </w:r>
      <w:r>
        <w:rPr>
          <w:rFonts w:ascii="仿宋" w:eastAsia="仿宋" w:hAnsi="仿宋"/>
          <w:sz w:val="32"/>
          <w:szCs w:val="32"/>
        </w:rPr>
        <w:t>个，其中殡仪馆</w:t>
      </w:r>
      <w:r>
        <w:rPr>
          <w:rFonts w:ascii="仿宋" w:eastAsia="仿宋" w:hAnsi="仿宋"/>
          <w:sz w:val="32"/>
          <w:szCs w:val="32"/>
        </w:rPr>
        <w:t>1730</w:t>
      </w:r>
      <w:r>
        <w:rPr>
          <w:rFonts w:ascii="仿宋" w:eastAsia="仿宋" w:hAnsi="仿宋"/>
          <w:sz w:val="32"/>
          <w:szCs w:val="32"/>
        </w:rPr>
        <w:t>个，殡葬管理机构</w:t>
      </w:r>
      <w:r>
        <w:rPr>
          <w:rFonts w:ascii="仿宋" w:eastAsia="仿宋" w:hAnsi="仿宋"/>
          <w:sz w:val="32"/>
          <w:szCs w:val="32"/>
        </w:rPr>
        <w:t>890</w:t>
      </w:r>
      <w:r>
        <w:rPr>
          <w:rFonts w:ascii="仿宋" w:eastAsia="仿宋" w:hAnsi="仿宋"/>
          <w:sz w:val="32"/>
          <w:szCs w:val="32"/>
        </w:rPr>
        <w:t>个，民政部门管理的公墓</w:t>
      </w:r>
      <w:r>
        <w:rPr>
          <w:rFonts w:ascii="仿宋" w:eastAsia="仿宋" w:hAnsi="仿宋"/>
          <w:sz w:val="32"/>
          <w:szCs w:val="32"/>
        </w:rPr>
        <w:t>1431</w:t>
      </w:r>
      <w:r>
        <w:rPr>
          <w:rFonts w:ascii="仿宋" w:eastAsia="仿宋" w:hAnsi="仿宋"/>
          <w:sz w:val="32"/>
          <w:szCs w:val="32"/>
        </w:rPr>
        <w:t>个</w:t>
      </w:r>
      <w:r>
        <w:rPr>
          <w:rFonts w:ascii="仿宋" w:eastAsia="仿宋" w:hAnsi="仿宋"/>
          <w:sz w:val="32"/>
          <w:szCs w:val="32"/>
        </w:rPr>
        <w:t>;</w:t>
      </w:r>
      <w:r>
        <w:rPr>
          <w:rFonts w:ascii="仿宋" w:eastAsia="仿宋" w:hAnsi="仿宋"/>
          <w:sz w:val="32"/>
          <w:szCs w:val="32"/>
        </w:rPr>
        <w:t>殡葬服务机构职工</w:t>
      </w:r>
      <w:r>
        <w:rPr>
          <w:rFonts w:ascii="仿宋" w:eastAsia="仿宋" w:hAnsi="仿宋"/>
          <w:sz w:val="32"/>
          <w:szCs w:val="32"/>
        </w:rPr>
        <w:t>8.0</w:t>
      </w:r>
      <w:r>
        <w:rPr>
          <w:rFonts w:ascii="仿宋" w:eastAsia="仿宋" w:hAnsi="仿宋"/>
          <w:sz w:val="32"/>
          <w:szCs w:val="32"/>
        </w:rPr>
        <w:t>万人，其中殡仪馆职工</w:t>
      </w:r>
      <w:r>
        <w:rPr>
          <w:rFonts w:ascii="仿宋" w:eastAsia="仿宋" w:hAnsi="仿宋"/>
          <w:sz w:val="32"/>
          <w:szCs w:val="32"/>
        </w:rPr>
        <w:t xml:space="preserve">4.6 </w:t>
      </w:r>
      <w:r>
        <w:rPr>
          <w:rFonts w:ascii="仿宋" w:eastAsia="仿宋" w:hAnsi="仿宋"/>
          <w:sz w:val="32"/>
          <w:szCs w:val="32"/>
        </w:rPr>
        <w:t>万人，火化率</w:t>
      </w:r>
      <w:r>
        <w:rPr>
          <w:rFonts w:ascii="仿宋" w:eastAsia="仿宋" w:hAnsi="仿宋"/>
          <w:sz w:val="32"/>
          <w:szCs w:val="32"/>
        </w:rPr>
        <w:t>52.4%</w:t>
      </w:r>
      <w:r>
        <w:rPr>
          <w:rFonts w:ascii="仿宋" w:eastAsia="仿宋" w:hAnsi="仿宋"/>
          <w:sz w:val="32"/>
          <w:szCs w:val="32"/>
        </w:rPr>
        <w:t>，比上年增加了</w:t>
      </w:r>
      <w:r>
        <w:rPr>
          <w:rFonts w:ascii="仿宋" w:eastAsia="仿宋" w:hAnsi="仿宋"/>
          <w:sz w:val="32"/>
          <w:szCs w:val="32"/>
        </w:rPr>
        <w:t>1.9</w:t>
      </w:r>
      <w:r>
        <w:rPr>
          <w:rFonts w:ascii="仿宋" w:eastAsia="仿宋" w:hAnsi="仿宋"/>
          <w:sz w:val="32"/>
          <w:szCs w:val="32"/>
        </w:rPr>
        <w:t>个百分点。</w:t>
      </w:r>
    </w:p>
    <w:p w:rsidR="00724FD5" w:rsidRDefault="00FF3A8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未来，随着老龄人口的增多，我国每年死亡人数也将呈现小幅增长的态势，这为殡葬行业带来了更大的需求</w:t>
      </w:r>
      <w:r>
        <w:rPr>
          <w:rFonts w:ascii="仿宋" w:eastAsia="仿宋" w:hAnsi="仿宋"/>
          <w:sz w:val="32"/>
          <w:szCs w:val="32"/>
        </w:rPr>
        <w:t>;</w:t>
      </w:r>
      <w:r>
        <w:rPr>
          <w:rFonts w:ascii="仿宋" w:eastAsia="仿宋" w:hAnsi="仿宋"/>
          <w:sz w:val="32"/>
          <w:szCs w:val="32"/>
        </w:rPr>
        <w:t>同时随着居</w:t>
      </w:r>
      <w:r>
        <w:rPr>
          <w:rFonts w:ascii="仿宋" w:eastAsia="仿宋" w:hAnsi="仿宋"/>
          <w:sz w:val="32"/>
          <w:szCs w:val="32"/>
        </w:rPr>
        <w:lastRenderedPageBreak/>
        <w:t>民生活水平的提升，居民消费支出的增加，人均殡葬支出也将不断提高，行业市场规模不断扩大，</w:t>
      </w:r>
      <w:r>
        <w:rPr>
          <w:rFonts w:ascii="仿宋" w:eastAsia="仿宋" w:hAnsi="仿宋"/>
          <w:sz w:val="32"/>
          <w:szCs w:val="32"/>
        </w:rPr>
        <w:t>2024</w:t>
      </w:r>
      <w:r>
        <w:rPr>
          <w:rFonts w:ascii="仿宋" w:eastAsia="仿宋" w:hAnsi="仿宋"/>
          <w:sz w:val="32"/>
          <w:szCs w:val="32"/>
        </w:rPr>
        <w:t>年人均殡葬价格将提升至</w:t>
      </w:r>
      <w:r>
        <w:rPr>
          <w:rFonts w:ascii="仿宋" w:eastAsia="仿宋" w:hAnsi="仿宋"/>
          <w:sz w:val="32"/>
          <w:szCs w:val="32"/>
        </w:rPr>
        <w:t>31700</w:t>
      </w:r>
      <w:r>
        <w:rPr>
          <w:rFonts w:ascii="仿宋" w:eastAsia="仿宋" w:hAnsi="仿宋"/>
          <w:sz w:val="32"/>
          <w:szCs w:val="32"/>
        </w:rPr>
        <w:t>元，则我国殡葬行业市场规模达到</w:t>
      </w:r>
      <w:r>
        <w:rPr>
          <w:rFonts w:ascii="仿宋" w:eastAsia="仿宋" w:hAnsi="仿宋"/>
          <w:sz w:val="32"/>
          <w:szCs w:val="32"/>
        </w:rPr>
        <w:t>3170</w:t>
      </w:r>
      <w:r>
        <w:rPr>
          <w:rFonts w:ascii="仿宋" w:eastAsia="仿宋" w:hAnsi="仿宋"/>
          <w:sz w:val="32"/>
          <w:szCs w:val="32"/>
        </w:rPr>
        <w:t>亿元。</w:t>
      </w:r>
    </w:p>
    <w:p w:rsidR="00724FD5" w:rsidRDefault="00FF3A8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为推进全国殡葬改革，提高殡葬信息化管理能力，向高质量发展模式转化，探索殡葬新材料、新技术、新工艺，充分发挥科技融合作用，以“倡绿色科技殡葬、树文明新风”主题的“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/>
          <w:sz w:val="32"/>
          <w:szCs w:val="32"/>
        </w:rPr>
        <w:t>武汉国际殡葬设备用品博览会暨墓园墓碑石材展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（简称</w:t>
      </w:r>
      <w:r>
        <w:rPr>
          <w:rFonts w:ascii="仿宋" w:eastAsia="仿宋" w:hAnsi="仿宋"/>
          <w:sz w:val="32"/>
          <w:szCs w:val="32"/>
        </w:rPr>
        <w:t>CHINAFSS</w:t>
      </w:r>
      <w:r>
        <w:rPr>
          <w:rFonts w:ascii="仿宋" w:eastAsia="仿宋" w:hAnsi="仿宋"/>
          <w:sz w:val="32"/>
          <w:szCs w:val="32"/>
        </w:rPr>
        <w:t>EXPO2021</w:t>
      </w:r>
      <w:r>
        <w:rPr>
          <w:rFonts w:ascii="仿宋" w:eastAsia="仿宋" w:hAnsi="仿宋"/>
          <w:sz w:val="32"/>
          <w:szCs w:val="32"/>
        </w:rPr>
        <w:t>）定于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14-16</w:t>
      </w:r>
      <w:r>
        <w:rPr>
          <w:rFonts w:ascii="仿宋" w:eastAsia="仿宋" w:hAnsi="仿宋"/>
          <w:sz w:val="32"/>
          <w:szCs w:val="32"/>
        </w:rPr>
        <w:t>日在中国武汉国际博览中心举行。本届博览会预计展览面积</w:t>
      </w:r>
      <w:r>
        <w:rPr>
          <w:rFonts w:ascii="仿宋" w:eastAsia="仿宋" w:hAnsi="仿宋"/>
          <w:sz w:val="32"/>
          <w:szCs w:val="32"/>
        </w:rPr>
        <w:t>20000</w:t>
      </w:r>
      <w:r>
        <w:rPr>
          <w:rFonts w:ascii="仿宋" w:eastAsia="仿宋" w:hAnsi="仿宋"/>
          <w:sz w:val="32"/>
          <w:szCs w:val="32"/>
        </w:rPr>
        <w:t>平方米，</w:t>
      </w:r>
      <w:r>
        <w:rPr>
          <w:rFonts w:ascii="仿宋" w:eastAsia="仿宋" w:hAnsi="仿宋"/>
          <w:sz w:val="32"/>
          <w:szCs w:val="32"/>
        </w:rPr>
        <w:t>400</w:t>
      </w:r>
      <w:r>
        <w:rPr>
          <w:rFonts w:ascii="仿宋" w:eastAsia="仿宋" w:hAnsi="仿宋"/>
          <w:sz w:val="32"/>
          <w:szCs w:val="32"/>
        </w:rPr>
        <w:t>展商，观众</w:t>
      </w:r>
      <w:r>
        <w:rPr>
          <w:rFonts w:ascii="仿宋" w:eastAsia="仿宋" w:hAnsi="仿宋"/>
          <w:sz w:val="32"/>
          <w:szCs w:val="32"/>
        </w:rPr>
        <w:t>20000</w:t>
      </w:r>
      <w:r>
        <w:rPr>
          <w:rFonts w:ascii="仿宋" w:eastAsia="仿宋" w:hAnsi="仿宋"/>
          <w:sz w:val="32"/>
          <w:szCs w:val="32"/>
        </w:rPr>
        <w:t>人次，为国内外殡葬服务业提供一个集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展示、合作、交易、发展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于一体的综合性平台，助力构建殡葬事业新发展格局和殡葬科技高质量发展。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CHINAFSSEXPO2021</w:t>
      </w:r>
      <w:r>
        <w:rPr>
          <w:rFonts w:ascii="仿宋" w:eastAsia="仿宋" w:hAnsi="仿宋" w:hint="eastAsia"/>
          <w:b/>
          <w:bCs/>
          <w:sz w:val="32"/>
          <w:szCs w:val="32"/>
        </w:rPr>
        <w:t>基本情况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1</w:t>
      </w:r>
      <w:r>
        <w:rPr>
          <w:rFonts w:ascii="仿宋" w:eastAsia="仿宋" w:hAnsi="仿宋" w:hint="eastAsia"/>
          <w:b/>
          <w:bCs/>
          <w:sz w:val="32"/>
          <w:szCs w:val="32"/>
        </w:rPr>
        <w:t>、预计展览规模：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展览面积：</w:t>
      </w:r>
      <w:r>
        <w:rPr>
          <w:rFonts w:ascii="仿宋" w:eastAsia="仿宋" w:hAnsi="仿宋"/>
          <w:sz w:val="32"/>
          <w:szCs w:val="32"/>
        </w:rPr>
        <w:t>20000</w:t>
      </w:r>
      <w:r>
        <w:rPr>
          <w:rFonts w:ascii="仿宋" w:eastAsia="仿宋" w:hAnsi="仿宋" w:hint="eastAsia"/>
          <w:sz w:val="32"/>
          <w:szCs w:val="32"/>
        </w:rPr>
        <w:t>平方米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参观人次：</w:t>
      </w:r>
      <w:r>
        <w:rPr>
          <w:rFonts w:ascii="仿宋" w:eastAsia="仿宋" w:hAnsi="仿宋"/>
          <w:sz w:val="32"/>
          <w:szCs w:val="32"/>
        </w:rPr>
        <w:t>20000</w:t>
      </w:r>
      <w:r>
        <w:rPr>
          <w:rFonts w:ascii="仿宋" w:eastAsia="仿宋" w:hAnsi="仿宋" w:hint="eastAsia"/>
          <w:sz w:val="32"/>
          <w:szCs w:val="32"/>
        </w:rPr>
        <w:t>人次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、时间具体安排：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展览时间：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14-16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展览地点：中国·武汉国际博览中心</w:t>
      </w:r>
    </w:p>
    <w:p w:rsidR="00724FD5" w:rsidRDefault="00724FD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3</w:t>
      </w:r>
      <w:r>
        <w:rPr>
          <w:rFonts w:ascii="仿宋" w:eastAsia="仿宋" w:hAnsi="仿宋" w:hint="eastAsia"/>
          <w:b/>
          <w:bCs/>
          <w:sz w:val="32"/>
          <w:szCs w:val="32"/>
        </w:rPr>
        <w:t>、组织单位：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主办单位</w:t>
      </w:r>
      <w:bookmarkStart w:id="1" w:name="_Hlk38028892"/>
      <w:r>
        <w:rPr>
          <w:rFonts w:ascii="仿宋" w:eastAsia="仿宋" w:hAnsi="仿宋" w:hint="eastAsia"/>
          <w:sz w:val="32"/>
          <w:szCs w:val="32"/>
        </w:rPr>
        <w:t>：武汉江云会展有限公司</w:t>
      </w:r>
      <w:bookmarkEnd w:id="1"/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中国生态殡葬网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无忧殡葬网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顾问单位：</w:t>
      </w:r>
      <w:r>
        <w:rPr>
          <w:rFonts w:ascii="仿宋" w:eastAsia="仿宋" w:hAnsi="仿宋" w:hint="eastAsia"/>
          <w:sz w:val="32"/>
          <w:szCs w:val="32"/>
        </w:rPr>
        <w:t>福建惠安县富士石材有限公司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湖北品石工艺石制品股份有限公司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成都仙宫航天科技有限公司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福建丰诚石材有限公司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灵寿县金魁石材有限公司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莱州市本一石材有限公司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安徽正格纸制品有限公司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东阳市仙全工艺品有限公司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江西广泉钢艺有限公司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支持单位：</w:t>
      </w:r>
      <w:r>
        <w:rPr>
          <w:rFonts w:ascii="仿宋" w:eastAsia="仿宋" w:hAnsi="仿宋" w:hint="eastAsia"/>
          <w:sz w:val="32"/>
          <w:szCs w:val="32"/>
        </w:rPr>
        <w:t>殡葬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中国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殡葬人才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中国网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承办单位：</w:t>
      </w:r>
      <w:r>
        <w:rPr>
          <w:rFonts w:ascii="仿宋" w:eastAsia="仿宋" w:hAnsi="仿宋" w:hint="eastAsia"/>
          <w:sz w:val="32"/>
          <w:szCs w:val="32"/>
        </w:rPr>
        <w:t>武汉江云会展有限公司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媒体单位</w:t>
      </w:r>
      <w:r>
        <w:rPr>
          <w:rFonts w:ascii="仿宋" w:eastAsia="仿宋" w:hAnsi="仿宋" w:hint="eastAsia"/>
          <w:sz w:val="32"/>
          <w:szCs w:val="32"/>
        </w:rPr>
        <w:t>：中国生态殡葬网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无忧殡葬网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殡葬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中国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殡葬人才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中国网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中国殡葬</w:t>
      </w:r>
      <w:r>
        <w:rPr>
          <w:rFonts w:ascii="仿宋" w:eastAsia="仿宋" w:hAnsi="仿宋"/>
          <w:sz w:val="32"/>
          <w:szCs w:val="32"/>
        </w:rPr>
        <w:t>365</w:t>
      </w:r>
      <w:r>
        <w:rPr>
          <w:rFonts w:ascii="仿宋" w:eastAsia="仿宋" w:hAnsi="仿宋" w:hint="eastAsia"/>
          <w:sz w:val="32"/>
          <w:szCs w:val="32"/>
        </w:rPr>
        <w:t>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中国殡葬服务网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慧殡葬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中国殡葬网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福地网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祭奠堂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云祭祀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殡葬界网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孝思网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一空网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无忧选墓网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中国石材网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139</w:t>
      </w:r>
      <w:r>
        <w:rPr>
          <w:rFonts w:ascii="仿宋" w:eastAsia="仿宋" w:hAnsi="仿宋"/>
          <w:sz w:val="32"/>
          <w:szCs w:val="32"/>
        </w:rPr>
        <w:t>石材网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环球石材网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315</w:t>
      </w:r>
      <w:r>
        <w:rPr>
          <w:rFonts w:ascii="仿宋" w:eastAsia="仿宋" w:hAnsi="仿宋"/>
          <w:sz w:val="32"/>
          <w:szCs w:val="32"/>
        </w:rPr>
        <w:t>石材网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建丰石材网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365</w:t>
      </w:r>
      <w:r>
        <w:rPr>
          <w:rFonts w:ascii="仿宋" w:eastAsia="仿宋" w:hAnsi="仿宋"/>
          <w:sz w:val="32"/>
          <w:szCs w:val="32"/>
        </w:rPr>
        <w:t>石材网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中国石材之窗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石材贸易网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世界石材网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水头石材网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云浮石材网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山东石材网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商虎石材册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石都网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石汇网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百石网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建筑石材网。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部分参展名单：</w:t>
      </w:r>
      <w:r>
        <w:rPr>
          <w:rFonts w:ascii="仿宋" w:eastAsia="仿宋" w:hAnsi="仿宋" w:hint="eastAsia"/>
          <w:sz w:val="32"/>
          <w:szCs w:val="32"/>
        </w:rPr>
        <w:t>福建惠安县富士石材有限公司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湖北品石工艺石制品股份有限公司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成都仙宫航天科技有限公司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福建丰诚石材有限公司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灵寿县金魁石材有限公司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莱州市本一石材有限公司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安徽正格纸制品有限公司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东阳市仙全工艺品有限公司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江西广泉钢艺有限公司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赤峰成泰矿业有限责任公司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江西国计纳米科技有限公司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藁城市韩式灯笼厂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镇平县神居骨灰盒工艺品有限公司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雄安利康殡葬用品有限公司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雄安天国殡仪用品公司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善始（北京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国际文化科技有限公司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石家庄佳成纸品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梅州市雅田陶瓷制品有限公司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河北傲翔塑料制品厂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南通超达数码科技有限公司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镇平县泰润工艺品有限公司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武汉市青山区天工工艺品设备厂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建瓯福欣工艺品有限公司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浙江嘉业工艺品有限公司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河北雄县长彪制花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华府宫工艺纸灯笼有限公司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柳州棺材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洛阳恒安殡仪用品有限公司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沧州菲迪电子设备有限公司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山西祥煜电子设备有限公司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浙江省东阳市南马平安工艺品厂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河北子华纸活印刷厂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镇平县信玉骨灰盒厂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河南万豪气模有限公司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河北华威遗体袋厂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潜山县施特曼玉石有限公司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河北源生泰机械设备有限公司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沈阳妙玄阁道教用品批发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哈尔滨金帆包装彩印有限公司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天津市武清区广舜花厂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成都晨曦制冷设备有限公司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东阳市城东艺鑫工艺品厂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东阳市万福阔阁有限公司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惠安裕龙盛石材工艺有限公司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福建大石建设有限公司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河北东光县玖昌机械设备制造有限公司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江苏南通启东全福布艺有限公司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保定沐达纺织品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平阳县昆阳扬威工艺品厂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南阳林隆商贸有限公司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河北鸿运纸品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浑源县全友石材加工厂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河北雄县利国环保纸灯笼有限公司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河北雄县惠熙工艺品厂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雄县仙松殡葬服务有限公司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四川省金希望商贸有限公司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贵州福寿园殡仪服务有限公司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河北浩森木业有限公司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郑州金翔荣星电器设备有限公司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镇平县航达玉雕工艺盒厂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富润工艺骨灰盒工艺品厂）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河南省镇平县美誉骨灰盒厂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南阳石佛寺华孝玉棺批发有限公司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郑州贤安堂工艺品厂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浙江东阳孝恩工艺厂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天津市宏磊瑞兴寿衣厂</w:t>
      </w:r>
    </w:p>
    <w:p w:rsidR="00724FD5" w:rsidRDefault="00FF3A8A">
      <w:pPr>
        <w:spacing w:line="360" w:lineRule="auto"/>
        <w:ind w:firstLineChars="500" w:firstLine="1600"/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东阳寿福善工艺品有限公司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北京天寿园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内蒙慈安园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江西万寿园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郑州御泉园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贵州宝福山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昆明祥和园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昆明祥安园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苏州名流陵园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武汉仙鹤湖湿地园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武汉云井山人文纪念园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四川天喜星运酒业有限公司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辽宁圣柏德寿衣</w:t>
      </w:r>
    </w:p>
    <w:p w:rsidR="00724FD5" w:rsidRDefault="00FF3A8A">
      <w:pPr>
        <w:spacing w:line="360" w:lineRule="auto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贵州万福商贸有限公司</w:t>
      </w:r>
    </w:p>
    <w:p w:rsidR="00724FD5" w:rsidRDefault="00FF3A8A">
      <w:pPr>
        <w:spacing w:line="360" w:lineRule="auto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昆山真心莲坊箱包有限公司</w:t>
      </w:r>
    </w:p>
    <w:p w:rsidR="00724FD5" w:rsidRDefault="00FF3A8A">
      <w:pPr>
        <w:spacing w:line="360" w:lineRule="auto"/>
        <w:ind w:firstLineChars="500" w:firstLine="1600"/>
        <w:jc w:val="left"/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浙江省东阳市福棪工艺品厂</w:t>
      </w:r>
    </w:p>
    <w:p w:rsidR="00724FD5" w:rsidRDefault="00FF3A8A">
      <w:pPr>
        <w:spacing w:line="360" w:lineRule="auto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广州永鑫瓷艺有限公司</w:t>
      </w:r>
    </w:p>
    <w:p w:rsidR="00724FD5" w:rsidRDefault="00FF3A8A">
      <w:pPr>
        <w:spacing w:line="360" w:lineRule="auto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河南省台前县天豪花圈厂</w:t>
      </w:r>
    </w:p>
    <w:p w:rsidR="00724FD5" w:rsidRDefault="00FF3A8A">
      <w:pPr>
        <w:spacing w:line="360" w:lineRule="auto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洛阳汝阳松鹤棺罩寿衣厂</w:t>
      </w:r>
    </w:p>
    <w:p w:rsidR="00724FD5" w:rsidRDefault="00FF3A8A">
      <w:pPr>
        <w:spacing w:line="360" w:lineRule="auto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河北孝敬殡仪</w:t>
      </w:r>
    </w:p>
    <w:p w:rsidR="00724FD5" w:rsidRDefault="00FF3A8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洛阳吉安祭祀用品有限公司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同期活动：（拟）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、博览会开幕式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、未来殡葬行业发展方向高峰论坛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、殡葬科技产品研讨会</w:t>
      </w:r>
    </w:p>
    <w:p w:rsidR="00724FD5" w:rsidRDefault="00724FD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CHINAFSSEXPO2021</w:t>
      </w:r>
      <w:r>
        <w:rPr>
          <w:rFonts w:ascii="仿宋" w:eastAsia="仿宋" w:hAnsi="仿宋" w:hint="eastAsia"/>
          <w:b/>
          <w:bCs/>
          <w:sz w:val="32"/>
          <w:szCs w:val="32"/>
        </w:rPr>
        <w:t>宣传推广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、国际协作：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多家国外协会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商会、殡葬主管部门进行广泛的宣传推广。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、硬性广告：杂志、报刊或其它平面媒体以广告的方式合作推广。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、新闻消息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在各大杂志、报刊、网站上不间断地发布</w:t>
      </w:r>
      <w:r>
        <w:rPr>
          <w:rFonts w:ascii="仿宋" w:eastAsia="仿宋" w:hAnsi="仿宋"/>
          <w:sz w:val="32"/>
          <w:szCs w:val="32"/>
        </w:rPr>
        <w:t>20000</w:t>
      </w:r>
      <w:r>
        <w:rPr>
          <w:rFonts w:ascii="仿宋" w:eastAsia="仿宋" w:hAnsi="仿宋" w:hint="eastAsia"/>
          <w:sz w:val="32"/>
          <w:szCs w:val="32"/>
        </w:rPr>
        <w:t>条以上展会最新进展及相关信息。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、深度报道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就展会重大进展、重要内容及重要参观商、参展商等特别消息进行深度报道。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5</w:t>
      </w:r>
      <w:r>
        <w:rPr>
          <w:rFonts w:ascii="仿宋" w:eastAsia="仿宋" w:hAnsi="仿宋" w:hint="eastAsia"/>
          <w:sz w:val="32"/>
          <w:szCs w:val="32"/>
        </w:rPr>
        <w:t>、专题节目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通过电视台电台、专业平面媒体、行业网站进行专题报道。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、展览快讯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展会前制作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期展览快讯，邮寄给广大参展商及代理商、经销商。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、电子函件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制作电子邀请函、电子快讯、电子请柬广泛发布</w:t>
      </w:r>
      <w:r>
        <w:rPr>
          <w:rFonts w:ascii="仿宋" w:eastAsia="仿宋" w:hAnsi="仿宋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万条</w:t>
      </w:r>
      <w:r>
        <w:rPr>
          <w:rFonts w:ascii="仿宋" w:eastAsia="仿宋" w:hAnsi="仿宋"/>
          <w:sz w:val="32"/>
          <w:szCs w:val="32"/>
        </w:rPr>
        <w:t>email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、视听媒体：通过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家以上电视台、电台等</w:t>
      </w:r>
      <w:r>
        <w:rPr>
          <w:rFonts w:ascii="仿宋" w:eastAsia="仿宋" w:hAnsi="仿宋" w:hint="eastAsia"/>
          <w:sz w:val="32"/>
          <w:szCs w:val="32"/>
        </w:rPr>
        <w:t>以广告或新闻报道的方式宣传。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、新闻会议：召开新闻发布会，邀请广大媒体报道展会的最新状况和动态。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、新闻转载：允许并鼓动其它媒体、网站等转发展会相关消息和内容。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、展会门票：前后印刷</w:t>
      </w:r>
      <w:r>
        <w:rPr>
          <w:rFonts w:ascii="仿宋" w:eastAsia="仿宋" w:hAnsi="仿宋"/>
          <w:sz w:val="32"/>
          <w:szCs w:val="32"/>
        </w:rPr>
        <w:t>500000</w:t>
      </w:r>
      <w:r>
        <w:rPr>
          <w:rFonts w:ascii="仿宋" w:eastAsia="仿宋" w:hAnsi="仿宋" w:hint="eastAsia"/>
          <w:sz w:val="32"/>
          <w:szCs w:val="32"/>
        </w:rPr>
        <w:t>张门票，通过各种渠道广泛邀请殡仪馆、殡仪服务公司、代理商、经销商前来参观。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、邀请函：先后两次印刷</w:t>
      </w:r>
      <w:r>
        <w:rPr>
          <w:rFonts w:ascii="仿宋" w:eastAsia="仿宋" w:hAnsi="仿宋"/>
          <w:sz w:val="32"/>
          <w:szCs w:val="32"/>
        </w:rPr>
        <w:t>200000</w:t>
      </w:r>
      <w:r>
        <w:rPr>
          <w:rFonts w:ascii="仿宋" w:eastAsia="仿宋" w:hAnsi="仿宋" w:hint="eastAsia"/>
          <w:sz w:val="32"/>
          <w:szCs w:val="32"/>
        </w:rPr>
        <w:t>份彩色邀请函，通过邮寄及展会派送等方式邀请展商及观众。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、展会简报：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万份简报，与展览快讯类似，更简单快速地将展会讯息传递出去。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、国际展会：通过各种方式直接或间接参与国际同类型著名展会</w:t>
      </w:r>
      <w:r>
        <w:rPr>
          <w:rFonts w:ascii="仿宋" w:eastAsia="仿宋" w:hAnsi="仿宋" w:hint="eastAsia"/>
          <w:sz w:val="32"/>
          <w:szCs w:val="32"/>
        </w:rPr>
        <w:t>，加强参展商与采购商的邀请。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、新媒体：运用微信、抖音、今日头条、</w:t>
      </w:r>
      <w:r>
        <w:rPr>
          <w:rFonts w:ascii="仿宋" w:eastAsia="仿宋" w:hAnsi="仿宋"/>
          <w:sz w:val="32"/>
          <w:szCs w:val="32"/>
        </w:rPr>
        <w:t>UC</w:t>
      </w:r>
      <w:r>
        <w:rPr>
          <w:rFonts w:ascii="仿宋" w:eastAsia="仿宋" w:hAnsi="仿宋" w:hint="eastAsia"/>
          <w:sz w:val="32"/>
          <w:szCs w:val="32"/>
        </w:rPr>
        <w:t>等新媒体端口进</w:t>
      </w:r>
      <w:r>
        <w:rPr>
          <w:rFonts w:ascii="仿宋" w:eastAsia="仿宋" w:hAnsi="仿宋" w:hint="eastAsia"/>
          <w:sz w:val="32"/>
          <w:szCs w:val="32"/>
        </w:rPr>
        <w:lastRenderedPageBreak/>
        <w:t>行广告定向投放，精准邀请人群。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、行业媒体：</w:t>
      </w:r>
      <w:bookmarkStart w:id="2" w:name="_Hlk66461149"/>
      <w:r>
        <w:rPr>
          <w:rFonts w:ascii="仿宋" w:eastAsia="仿宋" w:hAnsi="仿宋" w:hint="eastAsia"/>
          <w:kern w:val="0"/>
          <w:sz w:val="32"/>
          <w:szCs w:val="32"/>
        </w:rPr>
        <w:t>中国生态殡葬网、无忧殡葬网、殡葬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中国</w:t>
      </w:r>
      <w:r>
        <w:rPr>
          <w:rFonts w:ascii="仿宋" w:eastAsia="仿宋" w:hAnsi="仿宋" w:hint="eastAsia"/>
          <w:kern w:val="0"/>
          <w:sz w:val="30"/>
          <w:szCs w:val="30"/>
        </w:rPr>
        <w:t>殡葬人才</w:t>
      </w:r>
      <w:r>
        <w:rPr>
          <w:rFonts w:ascii="仿宋" w:eastAsia="仿宋" w:hAnsi="仿宋" w:hint="eastAsia"/>
          <w:kern w:val="0"/>
          <w:sz w:val="30"/>
          <w:szCs w:val="30"/>
        </w:rPr>
        <w:t>.</w:t>
      </w:r>
      <w:r>
        <w:rPr>
          <w:rFonts w:ascii="仿宋" w:eastAsia="仿宋" w:hAnsi="仿宋" w:hint="eastAsia"/>
          <w:kern w:val="0"/>
          <w:sz w:val="30"/>
          <w:szCs w:val="30"/>
        </w:rPr>
        <w:t>中国网</w:t>
      </w:r>
      <w:r>
        <w:rPr>
          <w:rFonts w:ascii="仿宋" w:eastAsia="仿宋" w:hAnsi="仿宋" w:hint="eastAsia"/>
          <w:kern w:val="0"/>
          <w:sz w:val="32"/>
          <w:szCs w:val="32"/>
        </w:rPr>
        <w:t>、中国殡葬</w:t>
      </w:r>
      <w:r>
        <w:rPr>
          <w:rFonts w:ascii="仿宋" w:eastAsia="仿宋" w:hAnsi="仿宋" w:hint="eastAsia"/>
          <w:kern w:val="0"/>
          <w:sz w:val="32"/>
          <w:szCs w:val="32"/>
        </w:rPr>
        <w:t>365</w:t>
      </w:r>
      <w:r>
        <w:rPr>
          <w:rFonts w:ascii="仿宋" w:eastAsia="仿宋" w:hAnsi="仿宋" w:hint="eastAsia"/>
          <w:kern w:val="0"/>
          <w:sz w:val="32"/>
          <w:szCs w:val="32"/>
        </w:rPr>
        <w:t>网、中国殡葬服务网、慧殡葬、中国殡葬网、福地网、祭奠堂、云祭祀、殡葬界网、、孝思网、一空网、无忧选墓网、中国石材网、</w:t>
      </w:r>
      <w:r>
        <w:rPr>
          <w:rFonts w:ascii="仿宋" w:eastAsia="仿宋" w:hAnsi="仿宋" w:hint="eastAsia"/>
          <w:kern w:val="0"/>
          <w:sz w:val="32"/>
          <w:szCs w:val="32"/>
        </w:rPr>
        <w:t>139</w:t>
      </w:r>
      <w:r>
        <w:rPr>
          <w:rFonts w:ascii="仿宋" w:eastAsia="仿宋" w:hAnsi="仿宋" w:hint="eastAsia"/>
          <w:kern w:val="0"/>
          <w:sz w:val="32"/>
          <w:szCs w:val="32"/>
        </w:rPr>
        <w:t>石材网、环球石材网、</w:t>
      </w:r>
      <w:r>
        <w:rPr>
          <w:rFonts w:ascii="仿宋" w:eastAsia="仿宋" w:hAnsi="仿宋" w:hint="eastAsia"/>
          <w:kern w:val="0"/>
          <w:sz w:val="32"/>
          <w:szCs w:val="32"/>
        </w:rPr>
        <w:t>315</w:t>
      </w:r>
      <w:r>
        <w:rPr>
          <w:rFonts w:ascii="仿宋" w:eastAsia="仿宋" w:hAnsi="仿宋" w:hint="eastAsia"/>
          <w:kern w:val="0"/>
          <w:sz w:val="32"/>
          <w:szCs w:val="32"/>
        </w:rPr>
        <w:t>石材网、建丰石材网、</w:t>
      </w:r>
      <w:r>
        <w:rPr>
          <w:rFonts w:ascii="仿宋" w:eastAsia="仿宋" w:hAnsi="仿宋" w:hint="eastAsia"/>
          <w:kern w:val="0"/>
          <w:sz w:val="32"/>
          <w:szCs w:val="32"/>
        </w:rPr>
        <w:t>365</w:t>
      </w:r>
      <w:r>
        <w:rPr>
          <w:rFonts w:ascii="仿宋" w:eastAsia="仿宋" w:hAnsi="仿宋" w:hint="eastAsia"/>
          <w:kern w:val="0"/>
          <w:sz w:val="32"/>
          <w:szCs w:val="32"/>
        </w:rPr>
        <w:t>石材网、中国石材之窗、石材贸易网、世界石材网、水头石材网、云浮石材网、山东石材网、商虎石材册、石都网、石汇网、百石网、建筑石材网。</w:t>
      </w:r>
    </w:p>
    <w:bookmarkEnd w:id="2"/>
    <w:p w:rsidR="00724FD5" w:rsidRDefault="00724FD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CHINAFSSEXPO2021</w:t>
      </w:r>
      <w:r>
        <w:rPr>
          <w:rFonts w:ascii="仿宋" w:eastAsia="仿宋" w:hAnsi="仿宋" w:hint="eastAsia"/>
          <w:b/>
          <w:bCs/>
          <w:sz w:val="32"/>
          <w:szCs w:val="32"/>
        </w:rPr>
        <w:t>主体观众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、国外殡葬主管部门、国内民政部门、殡葬协（学）会等单位。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、殡葬设备及用品经销商、代理商、销售商。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、殡仪馆、墓园、陵园、存放骨灰盒园区等管理单位、殡仪服务公司。</w:t>
      </w:r>
    </w:p>
    <w:p w:rsidR="00724FD5" w:rsidRDefault="00724FD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CHINAFSSEXPO2021</w:t>
      </w:r>
      <w:r>
        <w:rPr>
          <w:rFonts w:ascii="仿宋" w:eastAsia="仿宋" w:hAnsi="仿宋" w:hint="eastAsia"/>
          <w:b/>
          <w:bCs/>
          <w:sz w:val="32"/>
          <w:szCs w:val="32"/>
        </w:rPr>
        <w:t>展览范围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一、殡葬设备及用品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火化设备：</w:t>
      </w:r>
      <w:r>
        <w:rPr>
          <w:rFonts w:ascii="仿宋" w:eastAsia="仿宋" w:hAnsi="仿宋" w:hint="eastAsia"/>
          <w:sz w:val="32"/>
          <w:szCs w:val="32"/>
        </w:rPr>
        <w:t>火化机、火化炉、尾气处理等等。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制冷设备：</w:t>
      </w:r>
      <w:r>
        <w:rPr>
          <w:rFonts w:ascii="仿宋" w:eastAsia="仿宋" w:hAnsi="仿宋" w:hint="eastAsia"/>
          <w:sz w:val="32"/>
          <w:szCs w:val="32"/>
        </w:rPr>
        <w:t>冰棺、水晶棺、太平柜、遗体冷藏箱、推尸车等。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骨灰器皿及存放设备与管理系统：</w:t>
      </w:r>
      <w:r>
        <w:rPr>
          <w:rFonts w:ascii="仿宋" w:eastAsia="仿宋" w:hAnsi="仿宋" w:hint="eastAsia"/>
          <w:sz w:val="32"/>
          <w:szCs w:val="32"/>
        </w:rPr>
        <w:t>骨灰盒、寿盒、骨灰盒保护罩、骨灰桶、骨灰存放架、骨灰盒存放、存放管理系统及电子</w:t>
      </w:r>
      <w:r>
        <w:rPr>
          <w:rFonts w:ascii="仿宋" w:eastAsia="仿宋" w:hAnsi="仿宋" w:hint="eastAsia"/>
          <w:sz w:val="32"/>
          <w:szCs w:val="32"/>
        </w:rPr>
        <w:lastRenderedPageBreak/>
        <w:t>设备等。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棺类：</w:t>
      </w:r>
      <w:r>
        <w:rPr>
          <w:rFonts w:ascii="仿宋" w:eastAsia="仿宋" w:hAnsi="仿宋" w:hint="eastAsia"/>
          <w:sz w:val="32"/>
          <w:szCs w:val="32"/>
        </w:rPr>
        <w:t>环保纸棺、蜂窝纸棺、卫生盒、木质棺材、西式棺材、金属棺材等各种棺材等。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防腐消毒：</w:t>
      </w:r>
      <w:r>
        <w:rPr>
          <w:rFonts w:ascii="仿宋" w:eastAsia="仿宋" w:hAnsi="仿宋" w:hint="eastAsia"/>
          <w:sz w:val="32"/>
          <w:szCs w:val="32"/>
        </w:rPr>
        <w:t>遗体防腐剂、干燥剂、防腐液、克菌灵、保护液、消毒手套、消毒机、防腐喷雾液、骨灰保护丸等。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殡仪服务：</w:t>
      </w:r>
      <w:r>
        <w:rPr>
          <w:rFonts w:ascii="仿宋" w:eastAsia="仿宋" w:hAnsi="仿宋" w:hint="eastAsia"/>
          <w:sz w:val="32"/>
          <w:szCs w:val="32"/>
        </w:rPr>
        <w:t>殡仪软件、遗体安灵、防腐消毒、白事礼乐、遗体运送、遗体整容、殡仪鲜花、骨灰安葬殡仪等。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服帽：</w:t>
      </w:r>
      <w:r>
        <w:rPr>
          <w:rFonts w:ascii="仿宋" w:eastAsia="仿宋" w:hAnsi="仿宋" w:hint="eastAsia"/>
          <w:sz w:val="32"/>
          <w:szCs w:val="32"/>
        </w:rPr>
        <w:t>寿衣、寿帽、寿鞋、寿毯、孝布、孝衣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、寿衣机械设备、缝纫机、花边机等。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电子设备：</w:t>
      </w:r>
      <w:r>
        <w:rPr>
          <w:rFonts w:ascii="仿宋" w:eastAsia="仿宋" w:hAnsi="仿宋" w:hint="eastAsia"/>
          <w:sz w:val="32"/>
          <w:szCs w:val="32"/>
        </w:rPr>
        <w:t>殡葬礼炮、祭花、挽联机、告示屏、人像屏、哀乐播放器等。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纪念品：</w:t>
      </w:r>
      <w:r>
        <w:rPr>
          <w:rFonts w:ascii="仿宋" w:eastAsia="仿宋" w:hAnsi="仿宋" w:hint="eastAsia"/>
          <w:sz w:val="32"/>
          <w:szCs w:val="32"/>
        </w:rPr>
        <w:t>珠宝、纺织品、油画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照片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瓷像、工艺品、纸札产品、钻石、宠物殡仪用品、其它烧纸冥币。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祭祀</w:t>
      </w:r>
      <w:r>
        <w:rPr>
          <w:rFonts w:ascii="仿宋" w:eastAsia="仿宋" w:hAnsi="仿宋" w:hint="eastAsia"/>
          <w:b/>
          <w:bCs/>
          <w:sz w:val="32"/>
          <w:szCs w:val="32"/>
        </w:rPr>
        <w:t>用品及民俗用品：</w:t>
      </w:r>
      <w:r>
        <w:rPr>
          <w:rFonts w:ascii="仿宋" w:eastAsia="仿宋" w:hAnsi="仿宋" w:hint="eastAsia"/>
          <w:sz w:val="32"/>
          <w:szCs w:val="32"/>
        </w:rPr>
        <w:t>电子花圈、布花圈、亮花圈、纸活纸扎、绢花、殡葬气模、元宝、蜡烛、香等。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二、陵园建设及墓碑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陵园墓园：</w:t>
      </w:r>
      <w:r>
        <w:rPr>
          <w:rFonts w:ascii="仿宋" w:eastAsia="仿宋" w:hAnsi="仿宋" w:hint="eastAsia"/>
          <w:sz w:val="32"/>
          <w:szCs w:val="32"/>
        </w:rPr>
        <w:t>各类陵园墓园。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陵园建设：</w:t>
      </w:r>
      <w:r>
        <w:rPr>
          <w:rFonts w:ascii="仿宋" w:eastAsia="仿宋" w:hAnsi="仿宋" w:hint="eastAsia"/>
          <w:sz w:val="32"/>
          <w:szCs w:val="32"/>
        </w:rPr>
        <w:t>陵园建设规划设计、陵园管理系统、出入口道闸管理系统、指示系统、路灯及照明系统、花卉、陵墓园雕塑、陵墓园用品、陵墓园防护产品、工程机械和器材等。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墓碑及石材：</w:t>
      </w:r>
      <w:r>
        <w:rPr>
          <w:rFonts w:ascii="仿宋" w:eastAsia="仿宋" w:hAnsi="仿宋" w:hint="eastAsia"/>
          <w:sz w:val="32"/>
          <w:szCs w:val="32"/>
        </w:rPr>
        <w:t>中式墓碑、欧式墓碑、日式墓碑、美式墓碑、艺</w:t>
      </w:r>
      <w:r>
        <w:rPr>
          <w:rFonts w:ascii="仿宋" w:eastAsia="仿宋" w:hAnsi="仿宋" w:hint="eastAsia"/>
          <w:sz w:val="32"/>
          <w:szCs w:val="32"/>
        </w:rPr>
        <w:lastRenderedPageBreak/>
        <w:t>术墓碑、花岗岩墓碑、大理石墓碑、成型墓碑、纪念碑制品、陵墓配套制品、园林风景石材、板石、墓碑瓷像、墓碑雕刻设备、石材加工设备、原材料等。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三、机械设备及原料：</w:t>
      </w:r>
      <w:r>
        <w:rPr>
          <w:rFonts w:ascii="仿宋" w:eastAsia="仿宋" w:hAnsi="仿宋" w:hint="eastAsia"/>
          <w:sz w:val="32"/>
          <w:szCs w:val="32"/>
        </w:rPr>
        <w:t>石材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墓碑雕刻机械、棺材雕刻机械、骨灰盒雕刻机械等雕刻设备；瓷像设备、制香机械及原料、元宝机械及原料、蜡烛机械及原料、制纸机械及原料等。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四、合同定制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逝前选择类：</w:t>
      </w:r>
      <w:r>
        <w:rPr>
          <w:rFonts w:ascii="仿宋" w:eastAsia="仿宋" w:hAnsi="仿宋" w:hint="eastAsia"/>
          <w:sz w:val="32"/>
          <w:szCs w:val="32"/>
        </w:rPr>
        <w:t>陵园墓园、经营性公墓、景观规划、建筑设计、艺术设计、墓地墓穴、墓地选择及合同定制、墓穴材料、逝前模拟、墓地设计、逝前定制、棺及寿身品、骨灰盒、寿盒、纪念随葬品、墓碑及石材等。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逝后服务类</w:t>
      </w:r>
      <w:r>
        <w:rPr>
          <w:rFonts w:ascii="仿宋" w:eastAsia="仿宋" w:hAnsi="仿宋" w:hint="eastAsia"/>
          <w:sz w:val="32"/>
          <w:szCs w:val="32"/>
        </w:rPr>
        <w:t>：逝后葬礼、殡仪车、殡葬专用车、遗体整容及用品、殡仪文化、殡仪服务、葬仪服务与用品、殡葬互联网、时尚花艺、人文摄影摄像等。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逝前融合类：</w:t>
      </w:r>
      <w:r>
        <w:rPr>
          <w:rFonts w:ascii="仿宋" w:eastAsia="仿宋" w:hAnsi="仿宋" w:hint="eastAsia"/>
          <w:sz w:val="32"/>
          <w:szCs w:val="32"/>
        </w:rPr>
        <w:t>养老服务机构、生前契约、金融、旅</w:t>
      </w:r>
      <w:r>
        <w:rPr>
          <w:rFonts w:ascii="仿宋" w:eastAsia="仿宋" w:hAnsi="仿宋" w:hint="eastAsia"/>
          <w:sz w:val="32"/>
          <w:szCs w:val="32"/>
        </w:rPr>
        <w:t>游、人工智能、生物科技、生命教育机构、专业院校、培训机构、临终舒缓疗护机构、出版物、杂志社等。</w:t>
      </w:r>
    </w:p>
    <w:p w:rsidR="00724FD5" w:rsidRDefault="00724FD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CHINAFSSEXPO2021</w:t>
      </w:r>
      <w:r>
        <w:rPr>
          <w:rFonts w:ascii="仿宋" w:eastAsia="仿宋" w:hAnsi="仿宋" w:hint="eastAsia"/>
          <w:b/>
          <w:bCs/>
          <w:sz w:val="32"/>
          <w:szCs w:val="32"/>
        </w:rPr>
        <w:t>参展与广告费用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1</w:t>
      </w:r>
      <w:r>
        <w:rPr>
          <w:rFonts w:ascii="仿宋" w:eastAsia="仿宋" w:hAnsi="仿宋" w:hint="eastAsia"/>
          <w:b/>
          <w:bCs/>
          <w:sz w:val="32"/>
          <w:szCs w:val="32"/>
        </w:rPr>
        <w:t>、展位费用</w:t>
      </w:r>
    </w:p>
    <w:tbl>
      <w:tblPr>
        <w:tblW w:w="852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259"/>
        <w:gridCol w:w="3853"/>
      </w:tblGrid>
      <w:tr w:rsidR="00724FD5">
        <w:trPr>
          <w:cantSplit/>
          <w:trHeight w:val="570"/>
        </w:trPr>
        <w:tc>
          <w:tcPr>
            <w:tcW w:w="1409" w:type="dxa"/>
            <w:vMerge w:val="restart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lastRenderedPageBreak/>
              <w:t>A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3259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国内企业收费</w:t>
            </w:r>
          </w:p>
        </w:tc>
        <w:tc>
          <w:tcPr>
            <w:tcW w:w="3853" w:type="dxa"/>
            <w:vAlign w:val="center"/>
          </w:tcPr>
          <w:p w:rsidR="00724FD5" w:rsidRDefault="00FF3A8A">
            <w:pPr>
              <w:spacing w:line="360" w:lineRule="auto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9800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平方米</w:t>
            </w:r>
          </w:p>
        </w:tc>
      </w:tr>
      <w:tr w:rsidR="00724FD5">
        <w:trPr>
          <w:cantSplit/>
          <w:trHeight w:val="497"/>
        </w:trPr>
        <w:tc>
          <w:tcPr>
            <w:tcW w:w="1409" w:type="dxa"/>
            <w:vMerge/>
            <w:vAlign w:val="center"/>
          </w:tcPr>
          <w:p w:rsidR="00724FD5" w:rsidRDefault="00724FD5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59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国际企业收费</w:t>
            </w:r>
          </w:p>
        </w:tc>
        <w:tc>
          <w:tcPr>
            <w:tcW w:w="3853" w:type="dxa"/>
            <w:vAlign w:val="center"/>
          </w:tcPr>
          <w:p w:rsidR="00724FD5" w:rsidRDefault="00FF3A8A">
            <w:pPr>
              <w:spacing w:line="360" w:lineRule="auto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13800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平方米</w:t>
            </w:r>
          </w:p>
        </w:tc>
      </w:tr>
      <w:tr w:rsidR="00724FD5">
        <w:trPr>
          <w:cantSplit/>
          <w:trHeight w:val="1690"/>
        </w:trPr>
        <w:tc>
          <w:tcPr>
            <w:tcW w:w="8521" w:type="dxa"/>
            <w:gridSpan w:val="3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：国际标准展位规格</w:t>
            </w:r>
            <w:r>
              <w:rPr>
                <w:rFonts w:ascii="仿宋" w:eastAsia="仿宋" w:hAnsi="仿宋"/>
                <w:sz w:val="32"/>
                <w:szCs w:val="32"/>
              </w:rPr>
              <w:t>3m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</w:t>
            </w:r>
            <w:r>
              <w:rPr>
                <w:rFonts w:ascii="仿宋" w:eastAsia="仿宋" w:hAnsi="仿宋"/>
                <w:sz w:val="32"/>
                <w:szCs w:val="32"/>
              </w:rPr>
              <w:t>3m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＝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㎡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个，标准展位含白色围板（</w:t>
            </w:r>
            <w:r>
              <w:rPr>
                <w:rFonts w:ascii="仿宋" w:eastAsia="仿宋" w:hAnsi="仿宋"/>
                <w:sz w:val="32"/>
                <w:szCs w:val="32"/>
              </w:rPr>
              <w:t>2.5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米高）、洽谈桌一张、折椅二把、射灯二盏、中英文楣板、防火地毯。</w:t>
            </w:r>
          </w:p>
        </w:tc>
      </w:tr>
      <w:tr w:rsidR="00724FD5">
        <w:trPr>
          <w:cantSplit/>
          <w:trHeight w:val="400"/>
        </w:trPr>
        <w:tc>
          <w:tcPr>
            <w:tcW w:w="1409" w:type="dxa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B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3259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豪华标准展位收费</w:t>
            </w:r>
          </w:p>
        </w:tc>
        <w:tc>
          <w:tcPr>
            <w:tcW w:w="3853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13800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平方米</w:t>
            </w:r>
          </w:p>
        </w:tc>
      </w:tr>
      <w:tr w:rsidR="00724FD5">
        <w:trPr>
          <w:cantSplit/>
          <w:trHeight w:val="220"/>
        </w:trPr>
        <w:tc>
          <w:tcPr>
            <w:tcW w:w="8521" w:type="dxa"/>
            <w:gridSpan w:val="3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：小方铝搭建，方案另附图。</w:t>
            </w:r>
          </w:p>
        </w:tc>
      </w:tr>
      <w:tr w:rsidR="00724FD5">
        <w:trPr>
          <w:cantSplit/>
          <w:trHeight w:val="420"/>
        </w:trPr>
        <w:tc>
          <w:tcPr>
            <w:tcW w:w="1409" w:type="dxa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C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3259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国内企业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室内空地</w:t>
            </w:r>
          </w:p>
        </w:tc>
        <w:tc>
          <w:tcPr>
            <w:tcW w:w="3853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㎡</w:t>
            </w:r>
          </w:p>
        </w:tc>
      </w:tr>
      <w:tr w:rsidR="00724FD5">
        <w:trPr>
          <w:cantSplit/>
          <w:trHeight w:val="270"/>
        </w:trPr>
        <w:tc>
          <w:tcPr>
            <w:tcW w:w="1409" w:type="dxa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D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3259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国际企业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室内空地</w:t>
            </w:r>
          </w:p>
        </w:tc>
        <w:tc>
          <w:tcPr>
            <w:tcW w:w="3853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500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㎡</w:t>
            </w:r>
          </w:p>
        </w:tc>
      </w:tr>
      <w:tr w:rsidR="00724FD5">
        <w:trPr>
          <w:cantSplit/>
          <w:trHeight w:val="502"/>
        </w:trPr>
        <w:tc>
          <w:tcPr>
            <w:tcW w:w="8521" w:type="dxa"/>
            <w:gridSpan w:val="3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：空地</w:t>
            </w:r>
            <w:r>
              <w:rPr>
                <w:rFonts w:ascii="仿宋" w:eastAsia="仿宋" w:hAnsi="仿宋"/>
                <w:sz w:val="32"/>
                <w:szCs w:val="32"/>
              </w:rPr>
              <w:t>36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㎡起租，无任何设施，企业需自行设计、装修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,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由主办单位代展馆收取</w:t>
            </w:r>
            <w:r>
              <w:rPr>
                <w:rFonts w:ascii="仿宋" w:eastAsia="仿宋" w:hAnsi="仿宋"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㎡特装管理费。</w:t>
            </w:r>
          </w:p>
        </w:tc>
      </w:tr>
    </w:tbl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、纸质类广告费用</w:t>
      </w:r>
    </w:p>
    <w:tbl>
      <w:tblPr>
        <w:tblW w:w="852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324"/>
        <w:gridCol w:w="2225"/>
        <w:gridCol w:w="2408"/>
      </w:tblGrid>
      <w:tr w:rsidR="00724FD5">
        <w:trPr>
          <w:cantSplit/>
          <w:trHeight w:val="412"/>
        </w:trPr>
        <w:tc>
          <w:tcPr>
            <w:tcW w:w="1564" w:type="dxa"/>
            <w:vMerge w:val="restart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A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2324" w:type="dxa"/>
            <w:vMerge w:val="restart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会刊广告</w:t>
            </w:r>
          </w:p>
        </w:tc>
        <w:tc>
          <w:tcPr>
            <w:tcW w:w="2225" w:type="dxa"/>
            <w:vAlign w:val="center"/>
          </w:tcPr>
          <w:p w:rsidR="00724FD5" w:rsidRDefault="00FF3A8A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封面</w:t>
            </w:r>
          </w:p>
        </w:tc>
        <w:tc>
          <w:tcPr>
            <w:tcW w:w="240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</w:p>
        </w:tc>
      </w:tr>
      <w:tr w:rsidR="00724FD5">
        <w:trPr>
          <w:cantSplit/>
          <w:trHeight w:val="412"/>
        </w:trPr>
        <w:tc>
          <w:tcPr>
            <w:tcW w:w="1564" w:type="dxa"/>
            <w:vMerge/>
            <w:vAlign w:val="center"/>
          </w:tcPr>
          <w:p w:rsidR="00724FD5" w:rsidRDefault="00724FD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24" w:type="dxa"/>
            <w:vMerge/>
            <w:vAlign w:val="center"/>
          </w:tcPr>
          <w:p w:rsidR="00724FD5" w:rsidRDefault="00724FD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:rsidR="00724FD5" w:rsidRDefault="00FF3A8A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封底</w:t>
            </w:r>
          </w:p>
        </w:tc>
        <w:tc>
          <w:tcPr>
            <w:tcW w:w="240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15000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</w:p>
        </w:tc>
      </w:tr>
      <w:tr w:rsidR="00724FD5">
        <w:trPr>
          <w:cantSplit/>
          <w:trHeight w:val="412"/>
        </w:trPr>
        <w:tc>
          <w:tcPr>
            <w:tcW w:w="1564" w:type="dxa"/>
            <w:vMerge/>
            <w:vAlign w:val="center"/>
          </w:tcPr>
          <w:p w:rsidR="00724FD5" w:rsidRDefault="00724FD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24" w:type="dxa"/>
            <w:vMerge/>
            <w:vAlign w:val="center"/>
          </w:tcPr>
          <w:p w:rsidR="00724FD5" w:rsidRDefault="00724FD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:rsidR="00724FD5" w:rsidRDefault="00FF3A8A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扉页</w:t>
            </w:r>
          </w:p>
        </w:tc>
        <w:tc>
          <w:tcPr>
            <w:tcW w:w="240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</w:p>
        </w:tc>
      </w:tr>
      <w:tr w:rsidR="00724FD5">
        <w:trPr>
          <w:cantSplit/>
          <w:trHeight w:val="384"/>
        </w:trPr>
        <w:tc>
          <w:tcPr>
            <w:tcW w:w="1564" w:type="dxa"/>
            <w:vMerge/>
            <w:vAlign w:val="center"/>
          </w:tcPr>
          <w:p w:rsidR="00724FD5" w:rsidRDefault="00724FD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24" w:type="dxa"/>
            <w:vMerge/>
            <w:vAlign w:val="center"/>
          </w:tcPr>
          <w:p w:rsidR="00724FD5" w:rsidRDefault="00724FD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:rsidR="00724FD5" w:rsidRDefault="00FF3A8A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内彩</w:t>
            </w:r>
          </w:p>
        </w:tc>
        <w:tc>
          <w:tcPr>
            <w:tcW w:w="240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</w:p>
        </w:tc>
      </w:tr>
      <w:tr w:rsidR="00724FD5">
        <w:trPr>
          <w:cantSplit/>
          <w:trHeight w:val="697"/>
        </w:trPr>
        <w:tc>
          <w:tcPr>
            <w:tcW w:w="1564" w:type="dxa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B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2324" w:type="dxa"/>
            <w:vAlign w:val="center"/>
          </w:tcPr>
          <w:p w:rsidR="00724FD5" w:rsidRDefault="00FF3A8A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门票</w:t>
            </w:r>
          </w:p>
        </w:tc>
        <w:tc>
          <w:tcPr>
            <w:tcW w:w="4633" w:type="dxa"/>
            <w:gridSpan w:val="2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万张</w:t>
            </w:r>
          </w:p>
        </w:tc>
      </w:tr>
      <w:tr w:rsidR="00724FD5">
        <w:trPr>
          <w:cantSplit/>
          <w:trHeight w:val="697"/>
        </w:trPr>
        <w:tc>
          <w:tcPr>
            <w:tcW w:w="1564" w:type="dxa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C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2324" w:type="dxa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纸袋广告</w:t>
            </w:r>
          </w:p>
        </w:tc>
        <w:tc>
          <w:tcPr>
            <w:tcW w:w="4633" w:type="dxa"/>
            <w:gridSpan w:val="2"/>
            <w:vAlign w:val="center"/>
          </w:tcPr>
          <w:p w:rsidR="00724FD5" w:rsidRDefault="00FF3A8A">
            <w:pPr>
              <w:spacing w:line="360" w:lineRule="auto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/2000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个</w:t>
            </w:r>
          </w:p>
        </w:tc>
      </w:tr>
      <w:tr w:rsidR="00724FD5">
        <w:trPr>
          <w:cantSplit/>
          <w:trHeight w:val="697"/>
        </w:trPr>
        <w:tc>
          <w:tcPr>
            <w:tcW w:w="1564" w:type="dxa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D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2324" w:type="dxa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参观证广告</w:t>
            </w:r>
          </w:p>
        </w:tc>
        <w:tc>
          <w:tcPr>
            <w:tcW w:w="4633" w:type="dxa"/>
            <w:gridSpan w:val="2"/>
            <w:vAlign w:val="center"/>
          </w:tcPr>
          <w:p w:rsidR="00724FD5" w:rsidRDefault="00FF3A8A">
            <w:pPr>
              <w:spacing w:line="360" w:lineRule="auto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独家</w:t>
            </w:r>
          </w:p>
        </w:tc>
      </w:tr>
    </w:tbl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3</w:t>
      </w:r>
      <w:r>
        <w:rPr>
          <w:rFonts w:ascii="仿宋" w:eastAsia="仿宋" w:hAnsi="仿宋" w:hint="eastAsia"/>
          <w:b/>
          <w:bCs/>
          <w:sz w:val="32"/>
          <w:szCs w:val="32"/>
        </w:rPr>
        <w:t>、现场广告费用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06"/>
        <w:gridCol w:w="1527"/>
        <w:gridCol w:w="1704"/>
      </w:tblGrid>
      <w:tr w:rsidR="00724FD5">
        <w:trPr>
          <w:cantSplit/>
          <w:trHeight w:val="778"/>
        </w:trPr>
        <w:tc>
          <w:tcPr>
            <w:tcW w:w="226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广告类型</w:t>
            </w: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规格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价格</w:t>
            </w:r>
          </w:p>
        </w:tc>
      </w:tr>
      <w:tr w:rsidR="00724FD5">
        <w:trPr>
          <w:cantSplit/>
          <w:trHeight w:val="778"/>
        </w:trPr>
        <w:tc>
          <w:tcPr>
            <w:tcW w:w="226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馆内环廊桁架广告</w:t>
            </w: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米×宽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24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个</w:t>
            </w:r>
          </w:p>
        </w:tc>
      </w:tr>
      <w:tr w:rsidR="00724FD5">
        <w:trPr>
          <w:cantSplit/>
          <w:trHeight w:val="778"/>
        </w:trPr>
        <w:tc>
          <w:tcPr>
            <w:tcW w:w="226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登入厅或者馆外平台桁架广告</w:t>
            </w: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米×宽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12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个</w:t>
            </w:r>
          </w:p>
        </w:tc>
      </w:tr>
      <w:tr w:rsidR="00724FD5">
        <w:trPr>
          <w:cantSplit/>
          <w:trHeight w:val="778"/>
        </w:trPr>
        <w:tc>
          <w:tcPr>
            <w:tcW w:w="226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登入厅门口广告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宽</w:t>
            </w:r>
            <w:r>
              <w:rPr>
                <w:rFonts w:ascii="仿宋" w:eastAsia="仿宋" w:hAnsi="仿宋"/>
                <w:sz w:val="32"/>
                <w:szCs w:val="32"/>
              </w:rPr>
              <w:t>16.5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/>
                <w:sz w:val="32"/>
                <w:szCs w:val="32"/>
              </w:rPr>
              <w:t>7.5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724FD5">
        <w:trPr>
          <w:cantSplit/>
          <w:trHeight w:val="1252"/>
        </w:trPr>
        <w:tc>
          <w:tcPr>
            <w:tcW w:w="226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登入厅门口广告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宽</w:t>
            </w:r>
            <w:r>
              <w:rPr>
                <w:rFonts w:ascii="仿宋" w:eastAsia="仿宋" w:hAnsi="仿宋"/>
                <w:sz w:val="32"/>
                <w:szCs w:val="32"/>
              </w:rPr>
              <w:t>12.5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/>
                <w:sz w:val="32"/>
                <w:szCs w:val="32"/>
              </w:rPr>
              <w:t>7.5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38000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724FD5">
        <w:trPr>
          <w:cantSplit/>
          <w:trHeight w:val="778"/>
        </w:trPr>
        <w:tc>
          <w:tcPr>
            <w:tcW w:w="226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登入厅转角广告</w:t>
            </w: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宽</w:t>
            </w:r>
            <w:r>
              <w:rPr>
                <w:rFonts w:ascii="仿宋" w:eastAsia="仿宋" w:hAnsi="仿宋"/>
                <w:sz w:val="32"/>
                <w:szCs w:val="32"/>
              </w:rPr>
              <w:t>24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/>
                <w:sz w:val="32"/>
                <w:szCs w:val="32"/>
              </w:rPr>
              <w:t>9.5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70000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724FD5">
        <w:trPr>
          <w:cantSplit/>
          <w:trHeight w:val="778"/>
        </w:trPr>
        <w:tc>
          <w:tcPr>
            <w:tcW w:w="226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展馆正门厅广告</w:t>
            </w: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宽</w:t>
            </w:r>
            <w:r>
              <w:rPr>
                <w:rFonts w:ascii="仿宋" w:eastAsia="仿宋" w:hAnsi="仿宋"/>
                <w:sz w:val="32"/>
                <w:szCs w:val="32"/>
              </w:rPr>
              <w:t>22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/>
                <w:sz w:val="32"/>
                <w:szCs w:val="32"/>
              </w:rPr>
              <w:t>6.5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馆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724FD5">
        <w:trPr>
          <w:cantSplit/>
          <w:trHeight w:val="624"/>
        </w:trPr>
        <w:tc>
          <w:tcPr>
            <w:tcW w:w="2268" w:type="dxa"/>
            <w:vMerge w:val="restart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展馆正门厅玻璃墙广告</w:t>
            </w: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A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馆：宽</w:t>
            </w:r>
            <w:r>
              <w:rPr>
                <w:rFonts w:ascii="仿宋" w:eastAsia="仿宋" w:hAnsi="仿宋"/>
                <w:sz w:val="32"/>
                <w:szCs w:val="32"/>
              </w:rPr>
              <w:t>7.2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/>
                <w:sz w:val="32"/>
                <w:szCs w:val="32"/>
              </w:rPr>
              <w:t>6.7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馆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724FD5">
        <w:trPr>
          <w:cantSplit/>
          <w:trHeight w:val="624"/>
        </w:trPr>
        <w:tc>
          <w:tcPr>
            <w:tcW w:w="2268" w:type="dxa"/>
            <w:vMerge/>
            <w:vAlign w:val="center"/>
          </w:tcPr>
          <w:p w:rsidR="00724FD5" w:rsidRDefault="00724FD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B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馆：宽</w:t>
            </w:r>
            <w:r>
              <w:rPr>
                <w:rFonts w:ascii="仿宋" w:eastAsia="仿宋" w:hAnsi="仿宋"/>
                <w:sz w:val="32"/>
                <w:szCs w:val="32"/>
              </w:rPr>
              <w:t>7.1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/>
                <w:sz w:val="32"/>
                <w:szCs w:val="32"/>
              </w:rPr>
              <w:t>6.7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馆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724FD5">
        <w:trPr>
          <w:cantSplit/>
          <w:trHeight w:val="624"/>
        </w:trPr>
        <w:tc>
          <w:tcPr>
            <w:tcW w:w="2268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馆内吊旗</w:t>
            </w: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宽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馆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，双面</w:t>
            </w:r>
            <w:r>
              <w:rPr>
                <w:rFonts w:ascii="仿宋" w:eastAsia="仿宋" w:hAnsi="仿宋"/>
                <w:sz w:val="32"/>
                <w:szCs w:val="32"/>
              </w:rPr>
              <w:t>17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幅起制作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724FD5">
        <w:trPr>
          <w:cantSplit/>
          <w:trHeight w:val="931"/>
        </w:trPr>
        <w:tc>
          <w:tcPr>
            <w:tcW w:w="2268" w:type="dxa"/>
            <w:vMerge w:val="restart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拱门广告</w:t>
            </w: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跨度</w:t>
            </w: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座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724FD5">
        <w:trPr>
          <w:cantSplit/>
          <w:trHeight w:val="931"/>
        </w:trPr>
        <w:tc>
          <w:tcPr>
            <w:tcW w:w="2268" w:type="dxa"/>
            <w:vMerge/>
            <w:vAlign w:val="center"/>
          </w:tcPr>
          <w:p w:rsidR="00724FD5" w:rsidRDefault="00724FD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跨度</w:t>
            </w:r>
            <w:r>
              <w:rPr>
                <w:rFonts w:ascii="仿宋" w:eastAsia="仿宋" w:hAnsi="仿宋"/>
                <w:sz w:val="32"/>
                <w:szCs w:val="32"/>
              </w:rPr>
              <w:t>15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1704" w:type="dxa"/>
            <w:vAlign w:val="center"/>
          </w:tcPr>
          <w:p w:rsidR="00724FD5" w:rsidRDefault="00FF3A8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座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</w:tbl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4</w:t>
      </w:r>
      <w:r>
        <w:rPr>
          <w:rFonts w:ascii="仿宋" w:eastAsia="仿宋" w:hAnsi="仿宋" w:hint="eastAsia"/>
          <w:b/>
          <w:bCs/>
          <w:sz w:val="32"/>
          <w:szCs w:val="32"/>
        </w:rPr>
        <w:t>、论坛费用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主论坛赞助：</w:t>
      </w:r>
      <w:r>
        <w:rPr>
          <w:rFonts w:ascii="仿宋" w:eastAsia="仿宋" w:hAnsi="仿宋"/>
          <w:sz w:val="32"/>
          <w:szCs w:val="32"/>
        </w:rPr>
        <w:t>200000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场（限三家）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产品研讨会赞助：</w:t>
      </w:r>
      <w:r>
        <w:rPr>
          <w:rFonts w:ascii="仿宋" w:eastAsia="仿宋" w:hAnsi="仿宋"/>
          <w:sz w:val="32"/>
          <w:szCs w:val="32"/>
        </w:rPr>
        <w:t>18000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场（含演讲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分钟，会议室广告）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注：提供会议场地及相关配套设备。</w:t>
      </w: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、赞助费用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博览会总冠名赞助：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万（独家冠名）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晚宴赞助：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万（独家冠名）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如有赞助需求，可与承办单位联系。</w:t>
      </w:r>
    </w:p>
    <w:p w:rsidR="00724FD5" w:rsidRDefault="00724FD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CHINAFSSEXPO2021</w:t>
      </w:r>
      <w:r>
        <w:rPr>
          <w:rFonts w:ascii="仿宋" w:eastAsia="仿宋" w:hAnsi="仿宋" w:hint="eastAsia"/>
          <w:b/>
          <w:bCs/>
          <w:sz w:val="32"/>
          <w:szCs w:val="32"/>
        </w:rPr>
        <w:t>参展流程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、申请参展。参展企业详细填写《参展合同表》加盖公章，与加盖公章的营业执照复印件一式两份快递至承办单位申请。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、展位安排。展位安排以“先报名、先交款、先安排”为原则，</w:t>
      </w:r>
      <w:r>
        <w:rPr>
          <w:rFonts w:ascii="仿宋" w:eastAsia="仿宋" w:hAnsi="仿宋" w:hint="eastAsia"/>
          <w:sz w:val="32"/>
          <w:szCs w:val="32"/>
        </w:rPr>
        <w:lastRenderedPageBreak/>
        <w:t>为统一大会形象，承办单位有权对少量展位予以调整。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、交款确认。参展企业合同签好后，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个工作日内将参展费全额汇入承办单位指定帐户，汇款电子底单发至承办单位。如未履行，承办单位有权取消企业预订展位。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、会务接待、住宿、展品运输、布展等详见《参展商手册》，《参展商手册》将于博览会开幕前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个月发送参展单位。</w:t>
      </w:r>
    </w:p>
    <w:p w:rsidR="00724FD5" w:rsidRDefault="00724FD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24FD5" w:rsidRDefault="00FF3A8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CHINAFSSEXPO2</w:t>
      </w:r>
      <w:r>
        <w:rPr>
          <w:rFonts w:ascii="仿宋" w:eastAsia="仿宋" w:hAnsi="仿宋"/>
          <w:b/>
          <w:bCs/>
          <w:sz w:val="32"/>
          <w:szCs w:val="32"/>
        </w:rPr>
        <w:t>021</w:t>
      </w:r>
      <w:r>
        <w:rPr>
          <w:rFonts w:ascii="仿宋" w:eastAsia="仿宋" w:hAnsi="仿宋" w:hint="eastAsia"/>
          <w:b/>
          <w:bCs/>
          <w:sz w:val="32"/>
          <w:szCs w:val="32"/>
        </w:rPr>
        <w:t>联系方法</w:t>
      </w:r>
      <w:r>
        <w:rPr>
          <w:rFonts w:ascii="仿宋" w:eastAsia="仿宋" w:hAnsi="仿宋"/>
          <w:b/>
          <w:bCs/>
          <w:sz w:val="32"/>
          <w:szCs w:val="32"/>
        </w:rPr>
        <w:t xml:space="preserve">  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主办单位：武汉江云会展有限公司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办公地址：武汉市汉阳区四新北路</w:t>
      </w:r>
      <w:r>
        <w:rPr>
          <w:rFonts w:ascii="仿宋" w:eastAsia="仿宋" w:hAnsi="仿宋"/>
          <w:sz w:val="32"/>
          <w:szCs w:val="32"/>
        </w:rPr>
        <w:t>111</w:t>
      </w:r>
      <w:r>
        <w:rPr>
          <w:rFonts w:ascii="仿宋" w:eastAsia="仿宋" w:hAnsi="仿宋"/>
          <w:sz w:val="32"/>
          <w:szCs w:val="32"/>
        </w:rPr>
        <w:t>号绿地国博财富中心</w:t>
      </w:r>
      <w:r>
        <w:rPr>
          <w:rFonts w:ascii="仿宋" w:eastAsia="仿宋" w:hAnsi="仿宋"/>
          <w:sz w:val="32"/>
          <w:szCs w:val="32"/>
        </w:rPr>
        <w:t>B</w:t>
      </w:r>
      <w:r>
        <w:rPr>
          <w:rFonts w:ascii="仿宋" w:eastAsia="仿宋" w:hAnsi="仿宋"/>
          <w:sz w:val="32"/>
          <w:szCs w:val="32"/>
        </w:rPr>
        <w:t>座</w:t>
      </w:r>
      <w:r>
        <w:rPr>
          <w:rFonts w:ascii="仿宋" w:eastAsia="仿宋" w:hAnsi="仿宋"/>
          <w:sz w:val="32"/>
          <w:szCs w:val="32"/>
        </w:rPr>
        <w:t>1305</w:t>
      </w:r>
      <w:r>
        <w:rPr>
          <w:rFonts w:ascii="仿宋" w:eastAsia="仿宋" w:hAnsi="仿宋" w:hint="eastAsia"/>
          <w:sz w:val="32"/>
          <w:szCs w:val="32"/>
        </w:rPr>
        <w:t>室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话：</w:t>
      </w:r>
      <w:r>
        <w:rPr>
          <w:rFonts w:ascii="仿宋" w:eastAsia="仿宋" w:hAnsi="仿宋"/>
          <w:sz w:val="32"/>
          <w:szCs w:val="32"/>
        </w:rPr>
        <w:t xml:space="preserve">027-59223380     </w:t>
      </w:r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人：陈北斗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机：13621607122</w:t>
      </w:r>
      <w:bookmarkStart w:id="3" w:name="_GoBack"/>
      <w:bookmarkEnd w:id="3"/>
    </w:p>
    <w:p w:rsidR="00724FD5" w:rsidRDefault="00FF3A8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址：</w:t>
      </w:r>
      <w:hyperlink r:id="rId6" w:history="1">
        <w:r>
          <w:rPr>
            <w:rStyle w:val="a7"/>
            <w:rFonts w:ascii="仿宋" w:eastAsia="仿宋" w:hAnsi="仿宋"/>
            <w:sz w:val="32"/>
            <w:szCs w:val="32"/>
          </w:rPr>
          <w:t>www</w:t>
        </w:r>
        <w:r>
          <w:rPr>
            <w:rStyle w:val="a7"/>
            <w:rFonts w:ascii="仿宋" w:eastAsia="仿宋" w:hAnsi="仿宋" w:hint="eastAsia"/>
            <w:sz w:val="32"/>
            <w:szCs w:val="32"/>
          </w:rPr>
          <w:t>.</w:t>
        </w:r>
        <w:r>
          <w:rPr>
            <w:rStyle w:val="a7"/>
            <w:rFonts w:ascii="仿宋" w:eastAsia="仿宋" w:hAnsi="仿宋"/>
            <w:sz w:val="32"/>
            <w:szCs w:val="32"/>
          </w:rPr>
          <w:t>fss-expo.com</w:t>
        </w:r>
      </w:hyperlink>
      <w:r>
        <w:rPr>
          <w:rStyle w:val="a7"/>
          <w:rFonts w:ascii="仿宋" w:eastAsia="仿宋" w:hAnsi="仿宋"/>
          <w:sz w:val="32"/>
          <w:szCs w:val="32"/>
        </w:rPr>
        <w:t xml:space="preserve">   http://www.cnctse.com/</w:t>
      </w:r>
    </w:p>
    <w:p w:rsidR="00724FD5" w:rsidRDefault="00724FD5"/>
    <w:sectPr w:rsidR="00724F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303"/>
    <w:rsid w:val="00066688"/>
    <w:rsid w:val="00083303"/>
    <w:rsid w:val="00095BD8"/>
    <w:rsid w:val="000A5D93"/>
    <w:rsid w:val="000B58DC"/>
    <w:rsid w:val="000B627C"/>
    <w:rsid w:val="0013583A"/>
    <w:rsid w:val="00145CB1"/>
    <w:rsid w:val="00174B58"/>
    <w:rsid w:val="00195899"/>
    <w:rsid w:val="001A42DB"/>
    <w:rsid w:val="001E105F"/>
    <w:rsid w:val="0020755A"/>
    <w:rsid w:val="00244200"/>
    <w:rsid w:val="002C504D"/>
    <w:rsid w:val="0034469F"/>
    <w:rsid w:val="00352776"/>
    <w:rsid w:val="003A0343"/>
    <w:rsid w:val="003D4F53"/>
    <w:rsid w:val="00425EDD"/>
    <w:rsid w:val="00484002"/>
    <w:rsid w:val="005015F5"/>
    <w:rsid w:val="00503DE8"/>
    <w:rsid w:val="00511866"/>
    <w:rsid w:val="00517F9D"/>
    <w:rsid w:val="005210B8"/>
    <w:rsid w:val="00550652"/>
    <w:rsid w:val="00560976"/>
    <w:rsid w:val="005B4AB1"/>
    <w:rsid w:val="005F6BF8"/>
    <w:rsid w:val="0064607F"/>
    <w:rsid w:val="00670056"/>
    <w:rsid w:val="006704B0"/>
    <w:rsid w:val="006D7578"/>
    <w:rsid w:val="00710557"/>
    <w:rsid w:val="00724FD5"/>
    <w:rsid w:val="00730C3C"/>
    <w:rsid w:val="00813E75"/>
    <w:rsid w:val="00830679"/>
    <w:rsid w:val="008974A7"/>
    <w:rsid w:val="008F0C98"/>
    <w:rsid w:val="008F4EEC"/>
    <w:rsid w:val="008F4F7E"/>
    <w:rsid w:val="0092219E"/>
    <w:rsid w:val="00942491"/>
    <w:rsid w:val="009B4F4F"/>
    <w:rsid w:val="009E1EBB"/>
    <w:rsid w:val="009E3D15"/>
    <w:rsid w:val="00A7551E"/>
    <w:rsid w:val="00A97E7B"/>
    <w:rsid w:val="00AF21E5"/>
    <w:rsid w:val="00B87BBC"/>
    <w:rsid w:val="00B90535"/>
    <w:rsid w:val="00BD411A"/>
    <w:rsid w:val="00C82BD4"/>
    <w:rsid w:val="00C96FF8"/>
    <w:rsid w:val="00CB7D40"/>
    <w:rsid w:val="00D16DF7"/>
    <w:rsid w:val="00E72276"/>
    <w:rsid w:val="00E86E24"/>
    <w:rsid w:val="00EE2B1F"/>
    <w:rsid w:val="00F23833"/>
    <w:rsid w:val="00F3583B"/>
    <w:rsid w:val="00F43A8B"/>
    <w:rsid w:val="00FB5839"/>
    <w:rsid w:val="00FF3A8A"/>
    <w:rsid w:val="00FF7D11"/>
    <w:rsid w:val="3E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cs="Times New Roman"/>
    </w:rPr>
  </w:style>
  <w:style w:type="character" w:customStyle="1" w:styleId="Char2">
    <w:name w:val="批注主题 Char"/>
    <w:basedOn w:val="Char"/>
    <w:link w:val="a6"/>
    <w:uiPriority w:val="99"/>
    <w:semiHidden/>
    <w:qFormat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ss-exp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生福</dc:creator>
  <cp:lastModifiedBy>xb21cn</cp:lastModifiedBy>
  <cp:revision>57</cp:revision>
  <dcterms:created xsi:type="dcterms:W3CDTF">2021-03-13T09:53:00Z</dcterms:created>
  <dcterms:modified xsi:type="dcterms:W3CDTF">2021-10-11T06:43:00Z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73BDA9F78ECE47C3846BE7D2700F8692</vt:lpwstr>
  </property>
</Properties>
</file>